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1700" w:type="dxa"/>
        <w:tblInd w:w="-1156" w:type="dxa"/>
        <w:tblLook w:val="04A0" w:firstRow="1" w:lastRow="0" w:firstColumn="1" w:lastColumn="0" w:noHBand="0" w:noVBand="1"/>
      </w:tblPr>
      <w:tblGrid>
        <w:gridCol w:w="1160"/>
        <w:gridCol w:w="1160"/>
        <w:gridCol w:w="1160"/>
        <w:gridCol w:w="1160"/>
        <w:gridCol w:w="1160"/>
        <w:gridCol w:w="1160"/>
        <w:gridCol w:w="1160"/>
        <w:gridCol w:w="1160"/>
        <w:gridCol w:w="1160"/>
        <w:gridCol w:w="1260"/>
      </w:tblGrid>
      <w:tr w:rsidR="0094065E" w:rsidRPr="0094065E" w:rsidTr="0094065E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بدون طبقه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یک طبقه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دو طبقه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سه طبقه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چهار طبقه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پنج طبقه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شش طبقه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هفت طبقه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نه طبقه</w:t>
            </w:r>
          </w:p>
        </w:tc>
      </w:tr>
      <w:tr w:rsidR="0094065E" w:rsidRPr="0094065E" w:rsidTr="0094065E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94065E" w:rsidRPr="0094065E" w:rsidTr="0094065E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94065E" w:rsidRPr="0094065E" w:rsidTr="0094065E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52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19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</w:tr>
      <w:tr w:rsidR="0094065E" w:rsidRPr="0094065E" w:rsidTr="0094065E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94065E" w:rsidRPr="0094065E" w:rsidTr="0094065E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45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21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32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94065E" w:rsidRPr="0094065E" w:rsidTr="0094065E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94065E" w:rsidRPr="0094065E" w:rsidTr="0094065E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94065E" w:rsidRPr="0094065E" w:rsidTr="0094065E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94065E" w:rsidRPr="0094065E" w:rsidTr="0094065E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94065E" w:rsidRPr="0094065E" w:rsidTr="0094065E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جمع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142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76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79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28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17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</w:tr>
      <w:tr w:rsidR="0094065E" w:rsidRPr="0094065E" w:rsidTr="0094065E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درصد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40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22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22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94065E" w:rsidRPr="0094065E" w:rsidRDefault="0094065E" w:rsidP="009406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94065E">
              <w:rPr>
                <w:rFonts w:ascii="Calibri" w:eastAsia="Times New Roman" w:hAnsi="Calibri" w:cs="B Nazanin" w:hint="cs"/>
                <w:color w:val="FFFFFF"/>
                <w:sz w:val="22"/>
              </w:rPr>
              <w:t>0</w:t>
            </w:r>
          </w:p>
        </w:tc>
      </w:tr>
    </w:tbl>
    <w:p w:rsidR="00F715FF" w:rsidRDefault="00F715FF">
      <w:pPr>
        <w:rPr>
          <w:rFonts w:hint="cs"/>
          <w:rtl/>
        </w:rPr>
      </w:pPr>
    </w:p>
    <w:p w:rsidR="0094065E" w:rsidRDefault="0094065E" w:rsidP="0094065E">
      <w:pPr>
        <w:rPr>
          <w:rFonts w:hint="cs"/>
          <w:rtl/>
        </w:rPr>
      </w:pPr>
      <w:bookmarkStart w:id="0" w:name="_GoBack"/>
      <w:r>
        <w:rPr>
          <w:noProof/>
        </w:rPr>
        <w:drawing>
          <wp:inline distT="0" distB="0" distL="0" distR="0" wp14:anchorId="7A1C796D" wp14:editId="316B330D">
            <wp:extent cx="4572000" cy="2513287"/>
            <wp:effectExtent l="0" t="0" r="19050" b="2095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94065E" w:rsidRDefault="0094065E">
      <w:r>
        <w:rPr>
          <w:noProof/>
        </w:rPr>
        <w:lastRenderedPageBreak/>
        <w:drawing>
          <wp:inline distT="0" distB="0" distL="0" distR="0" wp14:anchorId="08EAF045" wp14:editId="3810481B">
            <wp:extent cx="4572000" cy="27432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9406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65E"/>
    <w:rsid w:val="003303F2"/>
    <w:rsid w:val="008A0B22"/>
    <w:rsid w:val="0094065E"/>
    <w:rsid w:val="00CF46C1"/>
    <w:rsid w:val="00F7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22"/>
    <w:pPr>
      <w:bidi/>
      <w:spacing w:line="360" w:lineRule="auto"/>
    </w:pPr>
    <w:rPr>
      <w:rFonts w:asciiTheme="minorBidi" w:hAnsiTheme="min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6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22"/>
    <w:pPr>
      <w:bidi/>
      <w:spacing w:line="360" w:lineRule="auto"/>
    </w:pPr>
    <w:rPr>
      <w:rFonts w:asciiTheme="minorBidi" w:hAnsiTheme="min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6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1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ar%20User\Desktop\tarh\formemasahat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ar%20User\Desktop\tarh\formemasaha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v>طبقات</c:v>
          </c:tx>
          <c:spPr>
            <a:scene3d>
              <a:camera prst="orthographicFront"/>
              <a:lightRig rig="threePt" dir="t"/>
            </a:scene3d>
            <a:sp3d prstMaterial="dkEdge">
              <a:bevelT w="95250" h="133350"/>
              <a:bevelB w="57150" h="139700"/>
            </a:sp3d>
          </c:spPr>
          <c:explosion val="16"/>
          <c:dPt>
            <c:idx val="0"/>
            <c:bubble3D val="0"/>
            <c:spPr>
              <a:gradFill>
                <a:gsLst>
                  <a:gs pos="0">
                    <a:schemeClr val="tx1"/>
                  </a:gs>
                  <a:gs pos="25000">
                    <a:schemeClr val="tx1"/>
                  </a:gs>
                  <a:gs pos="75000">
                    <a:schemeClr val="tx1"/>
                  </a:gs>
                  <a:gs pos="100000">
                    <a:schemeClr val="tx1"/>
                  </a:gs>
                </a:gsLst>
                <a:lin ang="5400000" scaled="0"/>
              </a:gradFill>
              <a:scene3d>
                <a:camera prst="orthographicFront"/>
                <a:lightRig rig="threePt" dir="t"/>
              </a:scene3d>
              <a:sp3d prstMaterial="dkEdge">
                <a:bevelT w="95250" h="133350"/>
                <a:bevelB w="57150" h="139700"/>
              </a:sp3d>
            </c:spPr>
          </c:dPt>
          <c:dPt>
            <c:idx val="1"/>
            <c:bubble3D val="0"/>
            <c:spPr>
              <a:gradFill flip="none" rotWithShape="1">
                <a:gsLst>
                  <a:gs pos="0">
                    <a:srgbClr val="FF0000"/>
                  </a:gs>
                  <a:gs pos="25000">
                    <a:srgbClr val="FF0000"/>
                  </a:gs>
                  <a:gs pos="75000">
                    <a:srgbClr val="C00000"/>
                  </a:gs>
                  <a:gs pos="100000">
                    <a:srgbClr val="C00000"/>
                  </a:gs>
                </a:gsLst>
                <a:lin ang="2700000" scaled="0"/>
                <a:tileRect/>
              </a:gradFill>
              <a:scene3d>
                <a:camera prst="orthographicFront"/>
                <a:lightRig rig="threePt" dir="t"/>
              </a:scene3d>
              <a:sp3d prstMaterial="dkEdge">
                <a:bevelT w="95250" h="133350"/>
                <a:bevelB w="57150" h="139700"/>
              </a:sp3d>
            </c:spPr>
          </c:dPt>
          <c:dPt>
            <c:idx val="2"/>
            <c:bubble3D val="0"/>
            <c:spPr>
              <a:gradFill>
                <a:gsLst>
                  <a:gs pos="0">
                    <a:srgbClr val="00B0F0"/>
                  </a:gs>
                  <a:gs pos="25000">
                    <a:srgbClr val="00B0F0"/>
                  </a:gs>
                  <a:gs pos="75000">
                    <a:srgbClr val="00B0F0"/>
                  </a:gs>
                  <a:gs pos="100000">
                    <a:srgbClr val="00B0F0"/>
                  </a:gs>
                </a:gsLst>
                <a:lin ang="2700000" scaled="0"/>
              </a:gradFill>
              <a:scene3d>
                <a:camera prst="orthographicFront"/>
                <a:lightRig rig="threePt" dir="t"/>
              </a:scene3d>
              <a:sp3d prstMaterial="dkEdge">
                <a:bevelT w="95250" h="133350"/>
                <a:bevelB w="57150" h="139700"/>
              </a:sp3d>
            </c:spPr>
          </c:dPt>
          <c:dPt>
            <c:idx val="3"/>
            <c:bubble3D val="0"/>
            <c:spPr>
              <a:gradFill>
                <a:gsLst>
                  <a:gs pos="0">
                    <a:srgbClr val="00B050"/>
                  </a:gs>
                  <a:gs pos="25000">
                    <a:srgbClr val="00B050"/>
                  </a:gs>
                  <a:gs pos="75000">
                    <a:srgbClr val="00B050"/>
                  </a:gs>
                  <a:gs pos="100000">
                    <a:srgbClr val="92D050"/>
                  </a:gs>
                </a:gsLst>
                <a:lin ang="2700000" scaled="0"/>
              </a:gradFill>
              <a:scene3d>
                <a:camera prst="orthographicFront"/>
                <a:lightRig rig="threePt" dir="t"/>
              </a:scene3d>
              <a:sp3d prstMaterial="dkEdge">
                <a:bevelT w="95250" h="133350"/>
                <a:bevelB w="57150" h="139700"/>
              </a:sp3d>
            </c:spPr>
          </c:dPt>
          <c:dPt>
            <c:idx val="4"/>
            <c:bubble3D val="0"/>
            <c:spPr>
              <a:gradFill>
                <a:gsLst>
                  <a:gs pos="0">
                    <a:schemeClr val="bg1">
                      <a:lumMod val="50000"/>
                    </a:schemeClr>
                  </a:gs>
                  <a:gs pos="71250">
                    <a:schemeClr val="bg1">
                      <a:lumMod val="50000"/>
                    </a:schemeClr>
                  </a:gs>
                </a:gsLst>
                <a:lin ang="2700000" scaled="0"/>
              </a:gradFill>
              <a:scene3d>
                <a:camera prst="orthographicFront"/>
                <a:lightRig rig="threePt" dir="t"/>
              </a:scene3d>
              <a:sp3d prstMaterial="dkEdge">
                <a:bevelT w="95250" h="133350"/>
                <a:bevelB w="57150" h="139700"/>
              </a:sp3d>
            </c:spPr>
          </c:dPt>
          <c:dLbls>
            <c:dLbl>
              <c:idx val="3"/>
              <c:layout>
                <c:manualLayout>
                  <c:x val="7.2877912230779912E-2"/>
                  <c:y val="-4.7369528186846297E-4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tabaqat!$B$2:$J$2</c:f>
              <c:strCache>
                <c:ptCount val="9"/>
                <c:pt idx="0">
                  <c:v>بدون طبقه</c:v>
                </c:pt>
                <c:pt idx="1">
                  <c:v>یک طبقه</c:v>
                </c:pt>
                <c:pt idx="2">
                  <c:v>دو طبقه</c:v>
                </c:pt>
                <c:pt idx="3">
                  <c:v>سه طبقه</c:v>
                </c:pt>
                <c:pt idx="4">
                  <c:v>چهار طبقه</c:v>
                </c:pt>
                <c:pt idx="5">
                  <c:v>پنج طبقه</c:v>
                </c:pt>
                <c:pt idx="6">
                  <c:v>شش طبقه</c:v>
                </c:pt>
                <c:pt idx="7">
                  <c:v>هفت طبقه</c:v>
                </c:pt>
                <c:pt idx="8">
                  <c:v>نه طبقه</c:v>
                </c:pt>
              </c:strCache>
            </c:strRef>
          </c:cat>
          <c:val>
            <c:numRef>
              <c:f>tabaqat!$B$12:$J$12</c:f>
              <c:numCache>
                <c:formatCode>General</c:formatCode>
                <c:ptCount val="9"/>
                <c:pt idx="0">
                  <c:v>7</c:v>
                </c:pt>
                <c:pt idx="1">
                  <c:v>142</c:v>
                </c:pt>
                <c:pt idx="2">
                  <c:v>76</c:v>
                </c:pt>
                <c:pt idx="3">
                  <c:v>79</c:v>
                </c:pt>
                <c:pt idx="4">
                  <c:v>28</c:v>
                </c:pt>
                <c:pt idx="5">
                  <c:v>17</c:v>
                </c:pt>
                <c:pt idx="6">
                  <c:v>3</c:v>
                </c:pt>
                <c:pt idx="7">
                  <c:v>1</c:v>
                </c:pt>
                <c:pt idx="8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82307938800260894"/>
          <c:y val="8.7909383442927536E-2"/>
          <c:w val="0.14088198802234175"/>
          <c:h val="0.84456033327903102"/>
        </c:manualLayout>
      </c:layout>
      <c:overlay val="0"/>
      <c:txPr>
        <a:bodyPr/>
        <a:lstStyle/>
        <a:p>
          <a:pPr rtl="0">
            <a:defRPr/>
          </a:pPr>
          <a:endParaRPr lang="en-US"/>
        </a:p>
      </c:txPr>
    </c:legend>
    <c:plotVisOnly val="1"/>
    <c:dispBlanksAs val="gap"/>
    <c:showDLblsOverMax val="0"/>
  </c:chart>
  <c:spPr>
    <a:noFill/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41"/>
    </mc:Choice>
    <mc:Fallback>
      <c:style val="41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v>طبقات</c:v>
          </c:tx>
          <c:invertIfNegative val="0"/>
          <c:cat>
            <c:strRef>
              <c:f>tabaqat!$B$2:$J$2</c:f>
              <c:strCache>
                <c:ptCount val="9"/>
                <c:pt idx="0">
                  <c:v>بدون طبقه</c:v>
                </c:pt>
                <c:pt idx="1">
                  <c:v>یک طبقه</c:v>
                </c:pt>
                <c:pt idx="2">
                  <c:v>دو طبقه</c:v>
                </c:pt>
                <c:pt idx="3">
                  <c:v>سه طبقه</c:v>
                </c:pt>
                <c:pt idx="4">
                  <c:v>چهار طبقه</c:v>
                </c:pt>
                <c:pt idx="5">
                  <c:v>پنج طبقه</c:v>
                </c:pt>
                <c:pt idx="6">
                  <c:v>شش طبقه</c:v>
                </c:pt>
                <c:pt idx="7">
                  <c:v>هفت طبقه</c:v>
                </c:pt>
                <c:pt idx="8">
                  <c:v>نه طبقه</c:v>
                </c:pt>
              </c:strCache>
            </c:strRef>
          </c:cat>
          <c:val>
            <c:numRef>
              <c:f>tabaqat!$B$12:$J$12</c:f>
              <c:numCache>
                <c:formatCode>General</c:formatCode>
                <c:ptCount val="9"/>
                <c:pt idx="0">
                  <c:v>7</c:v>
                </c:pt>
                <c:pt idx="1">
                  <c:v>142</c:v>
                </c:pt>
                <c:pt idx="2">
                  <c:v>76</c:v>
                </c:pt>
                <c:pt idx="3">
                  <c:v>79</c:v>
                </c:pt>
                <c:pt idx="4">
                  <c:v>28</c:v>
                </c:pt>
                <c:pt idx="5">
                  <c:v>17</c:v>
                </c:pt>
                <c:pt idx="6">
                  <c:v>3</c:v>
                </c:pt>
                <c:pt idx="7">
                  <c:v>1</c:v>
                </c:pt>
                <c:pt idx="8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1951360"/>
        <c:axId val="121952896"/>
        <c:axId val="0"/>
      </c:bar3DChart>
      <c:catAx>
        <c:axId val="121951360"/>
        <c:scaling>
          <c:orientation val="minMax"/>
        </c:scaling>
        <c:delete val="0"/>
        <c:axPos val="b"/>
        <c:majorTickMark val="none"/>
        <c:minorTickMark val="none"/>
        <c:tickLblPos val="nextTo"/>
        <c:crossAx val="121952896"/>
        <c:crosses val="autoZero"/>
        <c:auto val="1"/>
        <c:lblAlgn val="ctr"/>
        <c:lblOffset val="100"/>
        <c:noMultiLvlLbl val="0"/>
      </c:catAx>
      <c:valAx>
        <c:axId val="12195289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219513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</Words>
  <Characters>293</Characters>
  <Application>Microsoft Office Word</Application>
  <DocSecurity>0</DocSecurity>
  <Lines>2</Lines>
  <Paragraphs>1</Paragraphs>
  <ScaleCrop>false</ScaleCrop>
  <Company>home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1</cp:revision>
  <dcterms:created xsi:type="dcterms:W3CDTF">2014-12-05T16:01:00Z</dcterms:created>
  <dcterms:modified xsi:type="dcterms:W3CDTF">2014-12-05T16:04:00Z</dcterms:modified>
</cp:coreProperties>
</file>